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27" w:rsidRDefault="00B31A26" w:rsidP="002F34FC">
      <w:r>
        <w:t>Report</w:t>
      </w:r>
      <w:r w:rsidR="00BF53CD">
        <w:t xml:space="preserve"> </w:t>
      </w:r>
      <w:r w:rsidR="002F34FC" w:rsidRPr="002F34FC">
        <w:rPr>
          <w:u w:val="single"/>
        </w:rPr>
        <w:t>(</w:t>
      </w:r>
      <w:r w:rsidR="00BF53CD" w:rsidRPr="002F34FC">
        <w:rPr>
          <w:u w:val="single"/>
        </w:rPr>
        <w:t>Language</w:t>
      </w:r>
      <w:r w:rsidR="002F34FC" w:rsidRPr="002F34FC">
        <w:rPr>
          <w:u w:val="single"/>
        </w:rPr>
        <w:t>)</w:t>
      </w:r>
      <w:r w:rsidR="00814127">
        <w:t xml:space="preserve"> for rapidwords.net</w:t>
      </w:r>
    </w:p>
    <w:p w:rsidR="00BF53CD" w:rsidRDefault="00BF53CD">
      <w:r>
        <w:t xml:space="preserve">Submitted by </w:t>
      </w:r>
    </w:p>
    <w:p w:rsidR="00BF53CD" w:rsidRDefault="00BF53CD">
      <w:proofErr w:type="spellStart"/>
      <w:r>
        <w:t>Ethnocode</w:t>
      </w:r>
      <w:proofErr w:type="spellEnd"/>
      <w:r w:rsidR="00E4068D">
        <w:t xml:space="preserve"> (ISO </w:t>
      </w:r>
      <w:bookmarkStart w:id="0" w:name="_GoBack"/>
      <w:bookmarkEnd w:id="0"/>
      <w:r w:rsidR="00E4068D">
        <w:t>639-3)</w:t>
      </w:r>
      <w:r>
        <w:t>:</w:t>
      </w:r>
    </w:p>
    <w:p w:rsidR="00BF53CD" w:rsidRDefault="00BF53CD">
      <w:r>
        <w:t>Word collection dates:</w:t>
      </w:r>
    </w:p>
    <w:p w:rsidR="00372665" w:rsidRDefault="00BF53CD">
      <w:r>
        <w:t>Total days</w:t>
      </w:r>
      <w:r w:rsidR="00372665">
        <w:t xml:space="preserve"> for word collection</w:t>
      </w:r>
      <w:r>
        <w:t>:</w:t>
      </w:r>
    </w:p>
    <w:p w:rsidR="00BF53CD" w:rsidRDefault="00BF53CD">
      <w:r>
        <w:t>Location:</w:t>
      </w:r>
    </w:p>
    <w:p w:rsidR="00BF53CD" w:rsidRDefault="00BF53CD">
      <w:r>
        <w:t xml:space="preserve">Total </w:t>
      </w:r>
      <w:r w:rsidR="002F34FC">
        <w:t xml:space="preserve">number of </w:t>
      </w:r>
      <w:r>
        <w:t>participants:</w:t>
      </w:r>
    </w:p>
    <w:p w:rsidR="00BF53CD" w:rsidRDefault="00BF53CD">
      <w:proofErr w:type="spellStart"/>
      <w:r>
        <w:t>Avg</w:t>
      </w:r>
      <w:proofErr w:type="spellEnd"/>
      <w:r>
        <w:t xml:space="preserve"> daily participants:</w:t>
      </w:r>
    </w:p>
    <w:p w:rsidR="00BF53CD" w:rsidRDefault="00BF53CD">
      <w:proofErr w:type="spellStart"/>
      <w:r>
        <w:t>Avg</w:t>
      </w:r>
      <w:proofErr w:type="spellEnd"/>
      <w:r>
        <w:t xml:space="preserve"> hours/day:</w:t>
      </w:r>
    </w:p>
    <w:p w:rsidR="00BF53CD" w:rsidRDefault="00BF53CD">
      <w:proofErr w:type="spellStart"/>
      <w:r>
        <w:t>Avg</w:t>
      </w:r>
      <w:proofErr w:type="spellEnd"/>
      <w:r>
        <w:t xml:space="preserve"> participant groups:</w:t>
      </w:r>
    </w:p>
    <w:p w:rsidR="00BF53CD" w:rsidRDefault="00BF53CD">
      <w:r>
        <w:t xml:space="preserve">Total </w:t>
      </w:r>
      <w:r w:rsidR="002F34FC">
        <w:t xml:space="preserve">number of </w:t>
      </w:r>
      <w:r>
        <w:t>domains treated:</w:t>
      </w:r>
    </w:p>
    <w:p w:rsidR="00BF53CD" w:rsidRDefault="00BF53CD">
      <w:r>
        <w:t xml:space="preserve">Total </w:t>
      </w:r>
      <w:r w:rsidR="002F34FC">
        <w:t xml:space="preserve">number of </w:t>
      </w:r>
      <w:r>
        <w:t>raw words collected:</w:t>
      </w:r>
    </w:p>
    <w:p w:rsidR="00BF53CD" w:rsidRDefault="00BF53CD">
      <w:r>
        <w:t>Local context:</w:t>
      </w:r>
    </w:p>
    <w:p w:rsidR="00BF53CD" w:rsidRDefault="00BF53CD">
      <w:r>
        <w:t>% Words glossed:</w:t>
      </w:r>
    </w:p>
    <w:p w:rsidR="00BF53CD" w:rsidRDefault="00BF53CD">
      <w:r>
        <w:t>% Words entered:</w:t>
      </w:r>
    </w:p>
    <w:p w:rsidR="00BF53CD" w:rsidRDefault="00BF53CD">
      <w:r>
        <w:t xml:space="preserve">Software used:  </w:t>
      </w:r>
    </w:p>
    <w:p w:rsidR="00BF53CD" w:rsidRDefault="00BF53CD">
      <w:proofErr w:type="gramStart"/>
      <w:r>
        <w:t>Overview</w:t>
      </w:r>
      <w:r w:rsidR="00814127">
        <w:t xml:space="preserve">  (</w:t>
      </w:r>
      <w:proofErr w:type="gramEnd"/>
      <w:r w:rsidR="00814127">
        <w:t>see below for ideas)</w:t>
      </w:r>
    </w:p>
    <w:p w:rsidR="00814127" w:rsidRDefault="00814127">
      <w:r>
        <w:t>------------------------------------------------------------------------------</w:t>
      </w:r>
    </w:p>
    <w:p w:rsidR="00532BAA" w:rsidRDefault="00532BAA">
      <w:r>
        <w:t>Dates of training:</w:t>
      </w:r>
    </w:p>
    <w:p w:rsidR="00532BAA" w:rsidRDefault="00532BAA">
      <w:r>
        <w:t>Dates of editing:</w:t>
      </w:r>
    </w:p>
    <w:p w:rsidR="00532BAA" w:rsidRDefault="00532BAA">
      <w:r>
        <w:t>City:</w:t>
      </w:r>
    </w:p>
    <w:p w:rsidR="00532BAA" w:rsidRDefault="00532BAA">
      <w:r>
        <w:t>Meeting place:</w:t>
      </w:r>
    </w:p>
    <w:p w:rsidR="00532BAA" w:rsidRDefault="00532BAA">
      <w:r>
        <w:t>Participants</w:t>
      </w:r>
    </w:p>
    <w:p w:rsidR="00532BAA" w:rsidRDefault="00532BAA" w:rsidP="002F34FC">
      <w:pPr>
        <w:ind w:left="270"/>
      </w:pPr>
      <w:r>
        <w:t>Consultants:</w:t>
      </w:r>
    </w:p>
    <w:p w:rsidR="00532BAA" w:rsidRDefault="00532BAA" w:rsidP="002F34FC">
      <w:pPr>
        <w:ind w:left="270"/>
      </w:pPr>
      <w:r>
        <w:t>Consultants-in-training:</w:t>
      </w:r>
    </w:p>
    <w:p w:rsidR="00532BAA" w:rsidRDefault="00532BAA" w:rsidP="002F34FC">
      <w:pPr>
        <w:ind w:left="270"/>
      </w:pPr>
      <w:r>
        <w:t>Coordinator:</w:t>
      </w:r>
    </w:p>
    <w:p w:rsidR="00532BAA" w:rsidRDefault="00532BAA" w:rsidP="002F34FC">
      <w:pPr>
        <w:ind w:left="270"/>
      </w:pPr>
      <w:r>
        <w:t>Logistics Manager:</w:t>
      </w:r>
    </w:p>
    <w:p w:rsidR="00532BAA" w:rsidRDefault="00532BAA" w:rsidP="002F34FC">
      <w:pPr>
        <w:ind w:left="270"/>
      </w:pPr>
      <w:r>
        <w:t>Record Keeper:</w:t>
      </w:r>
    </w:p>
    <w:p w:rsidR="00532BAA" w:rsidRDefault="00532BAA" w:rsidP="002F34FC">
      <w:pPr>
        <w:ind w:left="270"/>
      </w:pPr>
      <w:r>
        <w:t>Team Leaders</w:t>
      </w:r>
      <w:r w:rsidR="002F34FC">
        <w:t>:</w:t>
      </w:r>
    </w:p>
    <w:p w:rsidR="00532BAA" w:rsidRDefault="00532BAA" w:rsidP="002F34FC">
      <w:pPr>
        <w:ind w:left="270"/>
      </w:pPr>
      <w:r>
        <w:lastRenderedPageBreak/>
        <w:t>Typists:</w:t>
      </w:r>
    </w:p>
    <w:p w:rsidR="00532BAA" w:rsidRDefault="00532BAA" w:rsidP="002F34FC">
      <w:pPr>
        <w:ind w:left="270"/>
      </w:pPr>
      <w:r>
        <w:t>Glossers:</w:t>
      </w:r>
    </w:p>
    <w:p w:rsidR="00532BAA" w:rsidRDefault="00532BAA" w:rsidP="002F34FC">
      <w:pPr>
        <w:ind w:left="270"/>
      </w:pPr>
      <w:r>
        <w:t>Typists for Editing Database:</w:t>
      </w:r>
    </w:p>
    <w:p w:rsidR="00532BAA" w:rsidRDefault="00532BAA" w:rsidP="002F34FC">
      <w:pPr>
        <w:ind w:left="270"/>
      </w:pPr>
      <w:r>
        <w:t>Spelling Experts:</w:t>
      </w:r>
    </w:p>
    <w:p w:rsidR="00532BAA" w:rsidRDefault="00532BAA">
      <w:r>
        <w:t>Number of Computers used:</w:t>
      </w:r>
    </w:p>
    <w:p w:rsidR="00532BAA" w:rsidRDefault="00532BAA">
      <w:r>
        <w:t>Number of Printers used:</w:t>
      </w:r>
    </w:p>
    <w:p w:rsidR="00532BAA" w:rsidRDefault="00532BAA">
      <w:r>
        <w:t>Cost of electricity or generator use:</w:t>
      </w:r>
    </w:p>
    <w:p w:rsidR="00532BAA" w:rsidRDefault="00532BAA">
      <w:r>
        <w:t>Cost of large meeting room:</w:t>
      </w:r>
    </w:p>
    <w:p w:rsidR="00532BAA" w:rsidRDefault="00532BAA">
      <w:r>
        <w:t>Number of small meeting rooms used:</w:t>
      </w:r>
    </w:p>
    <w:p w:rsidR="00532BAA" w:rsidRDefault="002F34FC">
      <w:r>
        <w:t>Cost of each small meeting room</w:t>
      </w:r>
      <w:r w:rsidR="00532BAA">
        <w:t xml:space="preserve"> used:</w:t>
      </w:r>
    </w:p>
    <w:p w:rsidR="00532BAA" w:rsidRDefault="00532BAA">
      <w:r>
        <w:t>Cost of transportation per person:</w:t>
      </w:r>
    </w:p>
    <w:p w:rsidR="00532BAA" w:rsidRDefault="00532BAA">
      <w:r>
        <w:t>Cost of meals per person</w:t>
      </w:r>
      <w:r w:rsidR="002F34FC">
        <w:t xml:space="preserve"> per day</w:t>
      </w:r>
      <w:r>
        <w:t>:</w:t>
      </w:r>
    </w:p>
    <w:p w:rsidR="00532BAA" w:rsidRDefault="00532BAA">
      <w:r>
        <w:t>Cost of coffee breaks per person</w:t>
      </w:r>
      <w:r w:rsidR="002F34FC">
        <w:t xml:space="preserve"> per day</w:t>
      </w:r>
      <w:r>
        <w:t>:</w:t>
      </w:r>
    </w:p>
    <w:p w:rsidR="00532BAA" w:rsidRDefault="00532BAA">
      <w:r>
        <w:t>Cost of supplies</w:t>
      </w:r>
    </w:p>
    <w:p w:rsidR="00532BAA" w:rsidRDefault="00532BAA" w:rsidP="002F34FC">
      <w:pPr>
        <w:ind w:left="270"/>
      </w:pPr>
      <w:r>
        <w:t>Black pens (quantity and cost):</w:t>
      </w:r>
    </w:p>
    <w:p w:rsidR="00532BAA" w:rsidRDefault="00532BAA" w:rsidP="002F34FC">
      <w:pPr>
        <w:ind w:left="270"/>
      </w:pPr>
      <w:r>
        <w:t>Blue pens (quantity and cost):</w:t>
      </w:r>
    </w:p>
    <w:p w:rsidR="00532BAA" w:rsidRDefault="00532BAA" w:rsidP="002F34FC">
      <w:pPr>
        <w:ind w:left="270"/>
      </w:pPr>
      <w:r>
        <w:t>Clipboards (quantity and cost):</w:t>
      </w:r>
    </w:p>
    <w:p w:rsidR="00532BAA" w:rsidRDefault="00532BAA" w:rsidP="002F34FC">
      <w:pPr>
        <w:ind w:left="270"/>
      </w:pPr>
      <w:r>
        <w:t>Certificate (quantity and cost):</w:t>
      </w:r>
    </w:p>
    <w:p w:rsidR="00532BAA" w:rsidRDefault="00532BAA" w:rsidP="002F34FC">
      <w:pPr>
        <w:ind w:left="270"/>
      </w:pPr>
      <w:r>
        <w:t>Folders (quantity and cost):</w:t>
      </w:r>
    </w:p>
    <w:p w:rsidR="00532BAA" w:rsidRDefault="00532BAA">
      <w:r>
        <w:t>Costs for Logistics Manager:</w:t>
      </w:r>
    </w:p>
    <w:p w:rsidR="00532BAA" w:rsidRDefault="00532BAA">
      <w:r>
        <w:t>Stipends for who</w:t>
      </w:r>
      <w:r w:rsidR="002F34FC">
        <w:t>m</w:t>
      </w:r>
      <w:r>
        <w:t xml:space="preserve"> and how much:</w:t>
      </w:r>
    </w:p>
    <w:p w:rsidR="00532BAA" w:rsidRDefault="00E97788">
      <w:r>
        <w:t xml:space="preserve">What were the actual </w:t>
      </w:r>
      <w:r w:rsidR="002F34FC">
        <w:t xml:space="preserve">daily </w:t>
      </w:r>
      <w:r>
        <w:t>n</w:t>
      </w:r>
      <w:r w:rsidR="00532BAA">
        <w:t>um</w:t>
      </w:r>
      <w:r>
        <w:t>erical results, that is, how many words were collected in how many semantic domains and folders</w:t>
      </w:r>
      <w:r w:rsidR="00532BA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1870"/>
        <w:gridCol w:w="1870"/>
        <w:gridCol w:w="1870"/>
        <w:gridCol w:w="1871"/>
      </w:tblGrid>
      <w:tr w:rsidR="00814127" w:rsidTr="002F34FC">
        <w:tc>
          <w:tcPr>
            <w:tcW w:w="1869" w:type="dxa"/>
          </w:tcPr>
          <w:p w:rsidR="00814127" w:rsidRDefault="002F34FC" w:rsidP="006B70A7">
            <w:pPr>
              <w:pStyle w:val="PlainText"/>
            </w:pPr>
            <w:r>
              <w:t>Day 1</w:t>
            </w:r>
          </w:p>
        </w:tc>
        <w:tc>
          <w:tcPr>
            <w:tcW w:w="1870" w:type="dxa"/>
          </w:tcPr>
          <w:p w:rsidR="00814127" w:rsidRDefault="002F34FC" w:rsidP="006B70A7">
            <w:pPr>
              <w:pStyle w:val="PlainText"/>
            </w:pPr>
            <w:r>
              <w:t>Day 2</w:t>
            </w:r>
          </w:p>
        </w:tc>
        <w:tc>
          <w:tcPr>
            <w:tcW w:w="1870" w:type="dxa"/>
          </w:tcPr>
          <w:p w:rsidR="00814127" w:rsidRDefault="002F34FC" w:rsidP="006B70A7">
            <w:pPr>
              <w:pStyle w:val="PlainText"/>
            </w:pPr>
            <w:r>
              <w:t>Day 3</w:t>
            </w:r>
          </w:p>
        </w:tc>
        <w:tc>
          <w:tcPr>
            <w:tcW w:w="1870" w:type="dxa"/>
          </w:tcPr>
          <w:p w:rsidR="00814127" w:rsidRDefault="002F34FC" w:rsidP="006B70A7">
            <w:pPr>
              <w:pStyle w:val="PlainText"/>
            </w:pPr>
            <w:r>
              <w:t>Day 4</w:t>
            </w:r>
          </w:p>
        </w:tc>
        <w:tc>
          <w:tcPr>
            <w:tcW w:w="1871" w:type="dxa"/>
          </w:tcPr>
          <w:p w:rsidR="00814127" w:rsidRDefault="002F34FC" w:rsidP="006B70A7">
            <w:pPr>
              <w:pStyle w:val="PlainText"/>
            </w:pPr>
            <w:r>
              <w:t>Day 5</w:t>
            </w:r>
          </w:p>
        </w:tc>
      </w:tr>
      <w:tr w:rsidR="00814127" w:rsidTr="002F34FC">
        <w:tc>
          <w:tcPr>
            <w:tcW w:w="1869" w:type="dxa"/>
          </w:tcPr>
          <w:p w:rsidR="00814127" w:rsidRDefault="00814127" w:rsidP="006B70A7">
            <w:pPr>
              <w:pStyle w:val="PlainText"/>
            </w:pPr>
          </w:p>
        </w:tc>
        <w:tc>
          <w:tcPr>
            <w:tcW w:w="1870" w:type="dxa"/>
          </w:tcPr>
          <w:p w:rsidR="00814127" w:rsidRDefault="00814127" w:rsidP="006B70A7">
            <w:pPr>
              <w:pStyle w:val="PlainText"/>
            </w:pPr>
          </w:p>
        </w:tc>
        <w:tc>
          <w:tcPr>
            <w:tcW w:w="1870" w:type="dxa"/>
          </w:tcPr>
          <w:p w:rsidR="00814127" w:rsidRDefault="00814127" w:rsidP="006B70A7">
            <w:pPr>
              <w:pStyle w:val="PlainText"/>
            </w:pPr>
          </w:p>
        </w:tc>
        <w:tc>
          <w:tcPr>
            <w:tcW w:w="1870" w:type="dxa"/>
          </w:tcPr>
          <w:p w:rsidR="00814127" w:rsidRDefault="00814127" w:rsidP="006B70A7">
            <w:pPr>
              <w:pStyle w:val="PlainText"/>
            </w:pPr>
          </w:p>
        </w:tc>
        <w:tc>
          <w:tcPr>
            <w:tcW w:w="1871" w:type="dxa"/>
          </w:tcPr>
          <w:p w:rsidR="00814127" w:rsidRDefault="00814127" w:rsidP="006B70A7">
            <w:pPr>
              <w:pStyle w:val="PlainText"/>
            </w:pPr>
          </w:p>
        </w:tc>
      </w:tr>
      <w:tr w:rsidR="00814127" w:rsidTr="002F34FC">
        <w:tc>
          <w:tcPr>
            <w:tcW w:w="1869" w:type="dxa"/>
          </w:tcPr>
          <w:p w:rsidR="00814127" w:rsidRDefault="00814127" w:rsidP="006B70A7">
            <w:pPr>
              <w:pStyle w:val="PlainText"/>
            </w:pPr>
          </w:p>
        </w:tc>
        <w:tc>
          <w:tcPr>
            <w:tcW w:w="1870" w:type="dxa"/>
          </w:tcPr>
          <w:p w:rsidR="00814127" w:rsidRDefault="00814127" w:rsidP="006B70A7">
            <w:pPr>
              <w:pStyle w:val="PlainText"/>
            </w:pPr>
          </w:p>
        </w:tc>
        <w:tc>
          <w:tcPr>
            <w:tcW w:w="1870" w:type="dxa"/>
          </w:tcPr>
          <w:p w:rsidR="00814127" w:rsidRDefault="00814127" w:rsidP="006B70A7">
            <w:pPr>
              <w:pStyle w:val="PlainText"/>
            </w:pPr>
          </w:p>
        </w:tc>
        <w:tc>
          <w:tcPr>
            <w:tcW w:w="1870" w:type="dxa"/>
          </w:tcPr>
          <w:p w:rsidR="00814127" w:rsidRDefault="00814127" w:rsidP="006B70A7">
            <w:pPr>
              <w:pStyle w:val="PlainText"/>
            </w:pPr>
          </w:p>
        </w:tc>
        <w:tc>
          <w:tcPr>
            <w:tcW w:w="1871" w:type="dxa"/>
          </w:tcPr>
          <w:p w:rsidR="00814127" w:rsidRDefault="00814127" w:rsidP="006B70A7">
            <w:pPr>
              <w:pStyle w:val="PlainText"/>
            </w:pPr>
          </w:p>
        </w:tc>
      </w:tr>
    </w:tbl>
    <w:p w:rsidR="00814127" w:rsidRDefault="008141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1870"/>
        <w:gridCol w:w="1870"/>
        <w:gridCol w:w="1870"/>
        <w:gridCol w:w="1871"/>
      </w:tblGrid>
      <w:tr w:rsidR="002F34FC" w:rsidTr="00F43F3F">
        <w:tc>
          <w:tcPr>
            <w:tcW w:w="1915" w:type="dxa"/>
          </w:tcPr>
          <w:p w:rsidR="002F34FC" w:rsidRDefault="002F34FC" w:rsidP="00F43F3F">
            <w:pPr>
              <w:pStyle w:val="PlainText"/>
            </w:pPr>
            <w:r>
              <w:t>Day 6</w:t>
            </w:r>
          </w:p>
        </w:tc>
        <w:tc>
          <w:tcPr>
            <w:tcW w:w="1915" w:type="dxa"/>
          </w:tcPr>
          <w:p w:rsidR="002F34FC" w:rsidRDefault="002F34FC" w:rsidP="00F43F3F">
            <w:pPr>
              <w:pStyle w:val="PlainText"/>
            </w:pPr>
            <w:r>
              <w:t>Day 7</w:t>
            </w:r>
          </w:p>
        </w:tc>
        <w:tc>
          <w:tcPr>
            <w:tcW w:w="1915" w:type="dxa"/>
          </w:tcPr>
          <w:p w:rsidR="002F34FC" w:rsidRDefault="002F34FC" w:rsidP="00F43F3F">
            <w:pPr>
              <w:pStyle w:val="PlainText"/>
            </w:pPr>
            <w:r>
              <w:t>Day 8</w:t>
            </w:r>
          </w:p>
        </w:tc>
        <w:tc>
          <w:tcPr>
            <w:tcW w:w="1915" w:type="dxa"/>
          </w:tcPr>
          <w:p w:rsidR="002F34FC" w:rsidRDefault="002F34FC" w:rsidP="00F43F3F">
            <w:pPr>
              <w:pStyle w:val="PlainText"/>
            </w:pPr>
            <w:r>
              <w:t>Day 9</w:t>
            </w:r>
          </w:p>
        </w:tc>
        <w:tc>
          <w:tcPr>
            <w:tcW w:w="1916" w:type="dxa"/>
          </w:tcPr>
          <w:p w:rsidR="002F34FC" w:rsidRDefault="002F34FC" w:rsidP="00F43F3F">
            <w:pPr>
              <w:pStyle w:val="PlainText"/>
            </w:pPr>
            <w:r>
              <w:t>Day 10</w:t>
            </w:r>
          </w:p>
        </w:tc>
      </w:tr>
      <w:tr w:rsidR="002F34FC" w:rsidTr="00F43F3F">
        <w:tc>
          <w:tcPr>
            <w:tcW w:w="1915" w:type="dxa"/>
          </w:tcPr>
          <w:p w:rsidR="002F34FC" w:rsidRDefault="002F34FC" w:rsidP="00F43F3F">
            <w:pPr>
              <w:pStyle w:val="PlainText"/>
            </w:pPr>
          </w:p>
        </w:tc>
        <w:tc>
          <w:tcPr>
            <w:tcW w:w="1915" w:type="dxa"/>
          </w:tcPr>
          <w:p w:rsidR="002F34FC" w:rsidRDefault="002F34FC" w:rsidP="00F43F3F">
            <w:pPr>
              <w:pStyle w:val="PlainText"/>
            </w:pPr>
          </w:p>
        </w:tc>
        <w:tc>
          <w:tcPr>
            <w:tcW w:w="1915" w:type="dxa"/>
          </w:tcPr>
          <w:p w:rsidR="002F34FC" w:rsidRDefault="002F34FC" w:rsidP="00F43F3F">
            <w:pPr>
              <w:pStyle w:val="PlainText"/>
            </w:pPr>
          </w:p>
        </w:tc>
        <w:tc>
          <w:tcPr>
            <w:tcW w:w="1915" w:type="dxa"/>
          </w:tcPr>
          <w:p w:rsidR="002F34FC" w:rsidRDefault="002F34FC" w:rsidP="00F43F3F">
            <w:pPr>
              <w:pStyle w:val="PlainText"/>
            </w:pPr>
          </w:p>
        </w:tc>
        <w:tc>
          <w:tcPr>
            <w:tcW w:w="1916" w:type="dxa"/>
          </w:tcPr>
          <w:p w:rsidR="002F34FC" w:rsidRDefault="002F34FC" w:rsidP="00F43F3F">
            <w:pPr>
              <w:pStyle w:val="PlainText"/>
            </w:pPr>
          </w:p>
        </w:tc>
      </w:tr>
      <w:tr w:rsidR="002F34FC" w:rsidTr="00F43F3F">
        <w:tc>
          <w:tcPr>
            <w:tcW w:w="1915" w:type="dxa"/>
          </w:tcPr>
          <w:p w:rsidR="002F34FC" w:rsidRDefault="002F34FC" w:rsidP="00F43F3F">
            <w:pPr>
              <w:pStyle w:val="PlainText"/>
            </w:pPr>
          </w:p>
        </w:tc>
        <w:tc>
          <w:tcPr>
            <w:tcW w:w="1915" w:type="dxa"/>
          </w:tcPr>
          <w:p w:rsidR="002F34FC" w:rsidRDefault="002F34FC" w:rsidP="00F43F3F">
            <w:pPr>
              <w:pStyle w:val="PlainText"/>
            </w:pPr>
          </w:p>
        </w:tc>
        <w:tc>
          <w:tcPr>
            <w:tcW w:w="1915" w:type="dxa"/>
          </w:tcPr>
          <w:p w:rsidR="002F34FC" w:rsidRDefault="002F34FC" w:rsidP="00F43F3F">
            <w:pPr>
              <w:pStyle w:val="PlainText"/>
            </w:pPr>
          </w:p>
        </w:tc>
        <w:tc>
          <w:tcPr>
            <w:tcW w:w="1915" w:type="dxa"/>
          </w:tcPr>
          <w:p w:rsidR="002F34FC" w:rsidRDefault="002F34FC" w:rsidP="00F43F3F">
            <w:pPr>
              <w:pStyle w:val="PlainText"/>
            </w:pPr>
          </w:p>
        </w:tc>
        <w:tc>
          <w:tcPr>
            <w:tcW w:w="1916" w:type="dxa"/>
          </w:tcPr>
          <w:p w:rsidR="002F34FC" w:rsidRDefault="002F34FC" w:rsidP="00F43F3F">
            <w:pPr>
              <w:pStyle w:val="PlainText"/>
            </w:pPr>
          </w:p>
        </w:tc>
      </w:tr>
    </w:tbl>
    <w:p w:rsidR="002F34FC" w:rsidRDefault="002F34FC"/>
    <w:p w:rsidR="00E97788" w:rsidRDefault="00E97788">
      <w:r>
        <w:t>In what way was the methodology useful?</w:t>
      </w:r>
    </w:p>
    <w:p w:rsidR="00E97788" w:rsidRDefault="00E97788">
      <w:r>
        <w:lastRenderedPageBreak/>
        <w:t>What contributed to the results?</w:t>
      </w:r>
    </w:p>
    <w:p w:rsidR="00E97788" w:rsidRDefault="00E97788">
      <w:r>
        <w:t>What hindered the results?</w:t>
      </w:r>
    </w:p>
    <w:p w:rsidR="00E97788" w:rsidRDefault="00E97788">
      <w:r>
        <w:t>What is the impact of this workshop?</w:t>
      </w:r>
    </w:p>
    <w:p w:rsidR="00E97788" w:rsidRDefault="00E97788">
      <w:r>
        <w:t>Was there any other unexpected impact from this workshop?</w:t>
      </w:r>
    </w:p>
    <w:p w:rsidR="00532BAA" w:rsidRDefault="00E97788">
      <w:r>
        <w:t>Future planning for language</w:t>
      </w:r>
    </w:p>
    <w:p w:rsidR="00532BAA" w:rsidRDefault="00532BAA" w:rsidP="002F34FC">
      <w:pPr>
        <w:ind w:left="270"/>
      </w:pPr>
      <w:r>
        <w:t>What are the community’s goals for the dictionary?</w:t>
      </w:r>
    </w:p>
    <w:p w:rsidR="00532BAA" w:rsidRDefault="00532BAA" w:rsidP="002F34FC">
      <w:pPr>
        <w:ind w:left="270"/>
      </w:pPr>
      <w:r>
        <w:t>Is continuing dictionary work needed?</w:t>
      </w:r>
    </w:p>
    <w:p w:rsidR="00532BAA" w:rsidRDefault="00532BAA" w:rsidP="002F34FC">
      <w:pPr>
        <w:ind w:left="270"/>
      </w:pPr>
      <w:r>
        <w:t>Who is available for future dictionary work?</w:t>
      </w:r>
    </w:p>
    <w:p w:rsidR="00E97788" w:rsidRDefault="00E97788" w:rsidP="002F34FC">
      <w:pPr>
        <w:ind w:left="270"/>
      </w:pPr>
      <w:r>
        <w:t>What was set in place for ongoing follow-up?</w:t>
      </w:r>
    </w:p>
    <w:p w:rsidR="00532BAA" w:rsidRDefault="00532BAA" w:rsidP="002F34FC">
      <w:pPr>
        <w:ind w:left="270"/>
      </w:pPr>
      <w:r>
        <w:t>What other languages in this country or region might need RWC workshops?</w:t>
      </w:r>
    </w:p>
    <w:p w:rsidR="00814127" w:rsidRDefault="00814127" w:rsidP="00814127">
      <w:r>
        <w:t>Overview – comments for website report could include the following topics:</w:t>
      </w:r>
    </w:p>
    <w:p w:rsidR="00814127" w:rsidRDefault="00814127" w:rsidP="002F34FC">
      <w:pPr>
        <w:ind w:left="270"/>
      </w:pPr>
      <w:r>
        <w:t>Structure/procedures</w:t>
      </w:r>
    </w:p>
    <w:p w:rsidR="00814127" w:rsidRDefault="00814127" w:rsidP="002F34FC">
      <w:pPr>
        <w:ind w:left="270"/>
      </w:pPr>
      <w:r>
        <w:t>Unique attributes</w:t>
      </w:r>
    </w:p>
    <w:p w:rsidR="00814127" w:rsidRDefault="00814127" w:rsidP="002F34FC">
      <w:pPr>
        <w:ind w:left="270"/>
      </w:pPr>
      <w:r>
        <w:t>Number of glossers</w:t>
      </w:r>
    </w:p>
    <w:p w:rsidR="00814127" w:rsidRDefault="00814127" w:rsidP="002F34FC">
      <w:pPr>
        <w:ind w:left="270"/>
      </w:pPr>
      <w:r>
        <w:t>Number of “participant pool”</w:t>
      </w:r>
    </w:p>
    <w:p w:rsidR="00814127" w:rsidRDefault="00814127" w:rsidP="002F34FC">
      <w:pPr>
        <w:ind w:left="270"/>
      </w:pPr>
      <w:r>
        <w:t>Separation of typists from other participants</w:t>
      </w:r>
    </w:p>
    <w:p w:rsidR="00814127" w:rsidRDefault="00814127" w:rsidP="002F34FC">
      <w:pPr>
        <w:ind w:left="270"/>
      </w:pPr>
      <w:r>
        <w:t>Folder selection</w:t>
      </w:r>
    </w:p>
    <w:p w:rsidR="00814127" w:rsidRDefault="00814127" w:rsidP="002F34FC">
      <w:pPr>
        <w:ind w:left="270"/>
      </w:pPr>
      <w:r>
        <w:t>Variance of output among the word-collection groups</w:t>
      </w:r>
    </w:p>
    <w:p w:rsidR="00814127" w:rsidRDefault="00814127" w:rsidP="002F34FC">
      <w:pPr>
        <w:ind w:left="270"/>
      </w:pPr>
      <w:r>
        <w:t>Interpersonal conflict and low-performance issues</w:t>
      </w:r>
    </w:p>
    <w:p w:rsidR="00814127" w:rsidRDefault="00814127" w:rsidP="002F34FC">
      <w:pPr>
        <w:ind w:left="270"/>
      </w:pPr>
      <w:r>
        <w:t xml:space="preserve">Effect of Culture on the workshop </w:t>
      </w:r>
    </w:p>
    <w:p w:rsidR="00814127" w:rsidRDefault="00814127" w:rsidP="002F34FC">
      <w:pPr>
        <w:ind w:left="270"/>
      </w:pPr>
      <w:r>
        <w:t>Support and involvement of an authority figure</w:t>
      </w:r>
    </w:p>
    <w:p w:rsidR="00814127" w:rsidRDefault="00814127" w:rsidP="002F34FC">
      <w:pPr>
        <w:ind w:left="270"/>
      </w:pPr>
      <w:r>
        <w:t>Anecdotes</w:t>
      </w:r>
    </w:p>
    <w:p w:rsidR="00814127" w:rsidRDefault="00814127" w:rsidP="002F34FC">
      <w:pPr>
        <w:ind w:left="270"/>
      </w:pPr>
      <w:r>
        <w:t>Observations and recommendations</w:t>
      </w:r>
    </w:p>
    <w:p w:rsidR="00814127" w:rsidRDefault="00814127" w:rsidP="002F34FC">
      <w:pPr>
        <w:ind w:left="270"/>
      </w:pPr>
      <w:r>
        <w:t>Help for team leaders with a limited level of bilingualism</w:t>
      </w:r>
    </w:p>
    <w:p w:rsidR="00814127" w:rsidRDefault="00814127" w:rsidP="002F34FC">
      <w:pPr>
        <w:ind w:left="270"/>
      </w:pPr>
      <w:r>
        <w:t>Use of a pictorial dictionary</w:t>
      </w:r>
    </w:p>
    <w:p w:rsidR="00814127" w:rsidRDefault="00814127" w:rsidP="002F34FC">
      <w:pPr>
        <w:ind w:left="270"/>
      </w:pPr>
      <w:r>
        <w:t>Prioritization of folders</w:t>
      </w:r>
    </w:p>
    <w:p w:rsidR="00814127" w:rsidRDefault="00814127" w:rsidP="002F34FC">
      <w:pPr>
        <w:ind w:left="270"/>
      </w:pPr>
      <w:r>
        <w:t>Treatment of specialized domains</w:t>
      </w:r>
    </w:p>
    <w:p w:rsidR="00E97788" w:rsidRDefault="00814127">
      <w:r>
        <w:t>Conclusions</w:t>
      </w:r>
    </w:p>
    <w:p w:rsidR="00532BAA" w:rsidRDefault="00532BAA"/>
    <w:sectPr w:rsidR="00532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26"/>
    <w:rsid w:val="0026568F"/>
    <w:rsid w:val="002F34FC"/>
    <w:rsid w:val="00372665"/>
    <w:rsid w:val="00532BAA"/>
    <w:rsid w:val="00814127"/>
    <w:rsid w:val="00A04E38"/>
    <w:rsid w:val="00B31A26"/>
    <w:rsid w:val="00BF53CD"/>
    <w:rsid w:val="00E4068D"/>
    <w:rsid w:val="00E97788"/>
    <w:rsid w:val="00F1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A9AD2-957D-4BC8-844F-F036E282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141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127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814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Warfel</dc:creator>
  <cp:keywords/>
  <dc:description/>
  <cp:lastModifiedBy>Kevin Warfel</cp:lastModifiedBy>
  <cp:revision>3</cp:revision>
  <dcterms:created xsi:type="dcterms:W3CDTF">2014-09-19T18:51:00Z</dcterms:created>
  <dcterms:modified xsi:type="dcterms:W3CDTF">2019-04-25T15:42:00Z</dcterms:modified>
</cp:coreProperties>
</file>