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B" w:rsidRDefault="002F692B">
      <w:pPr>
        <w:suppressAutoHyphens/>
        <w:spacing w:after="24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Informed Consent Form</w:t>
      </w:r>
    </w:p>
    <w:p w:rsidR="002F692B" w:rsidRDefault="00A36476">
      <w:pPr>
        <w:suppressAutoHyphens/>
        <w:jc w:val="center"/>
        <w:rPr>
          <w:spacing w:val="-2"/>
        </w:rPr>
      </w:pPr>
      <w:r>
        <w:rPr>
          <w:spacing w:val="-2"/>
        </w:rPr>
        <w:t>Rapid Word Collection Workshop</w:t>
      </w:r>
    </w:p>
    <w:p w:rsidR="002F692B" w:rsidRDefault="002F692B">
      <w:pPr>
        <w:suppressAutoHyphens/>
        <w:jc w:val="center"/>
        <w:rPr>
          <w:spacing w:val="-2"/>
        </w:rPr>
      </w:pPr>
    </w:p>
    <w:p w:rsidR="002F692B" w:rsidRDefault="00A36476">
      <w:pPr>
        <w:suppressAutoHyphens/>
        <w:jc w:val="center"/>
        <w:rPr>
          <w:spacing w:val="-2"/>
        </w:rPr>
      </w:pPr>
      <w:r>
        <w:rPr>
          <w:spacing w:val="-2"/>
        </w:rPr>
        <w:t>Language___________</w:t>
      </w:r>
      <w:r>
        <w:rPr>
          <w:spacing w:val="-2"/>
        </w:rPr>
        <w:tab/>
        <w:t xml:space="preserve">Location__________ </w:t>
      </w:r>
      <w:r>
        <w:rPr>
          <w:spacing w:val="-2"/>
        </w:rPr>
        <w:tab/>
      </w:r>
      <w:r>
        <w:rPr>
          <w:spacing w:val="-2"/>
        </w:rPr>
        <w:tab/>
        <w:t xml:space="preserve"> Date</w:t>
      </w:r>
      <w:r w:rsidR="002F692B">
        <w:rPr>
          <w:spacing w:val="-2"/>
        </w:rPr>
        <w:t xml:space="preserve"> __________ </w:t>
      </w:r>
    </w:p>
    <w:p w:rsidR="002F692B" w:rsidRDefault="002F692B">
      <w:pPr>
        <w:suppressAutoHyphens/>
        <w:jc w:val="both"/>
        <w:rPr>
          <w:b/>
        </w:rPr>
      </w:pPr>
    </w:p>
    <w:p w:rsidR="002F692B" w:rsidRDefault="002F692B">
      <w:pPr>
        <w:suppressAutoHyphens/>
        <w:jc w:val="both"/>
        <w:rPr>
          <w:b/>
        </w:rPr>
      </w:pPr>
      <w:r>
        <w:rPr>
          <w:b/>
        </w:rPr>
        <w:t xml:space="preserve">Description of the Project: </w:t>
      </w:r>
    </w:p>
    <w:p w:rsidR="002F692B" w:rsidRDefault="002F692B" w:rsidP="00AD5FA1">
      <w:pPr>
        <w:jc w:val="both"/>
        <w:rPr>
          <w:color w:val="3366FF"/>
          <w:spacing w:val="-2"/>
        </w:rPr>
      </w:pPr>
      <w:r>
        <w:rPr>
          <w:spacing w:val="-2"/>
        </w:rPr>
        <w:t xml:space="preserve">You are being asked to take part in a </w:t>
      </w:r>
      <w:r w:rsidR="00017EC7">
        <w:rPr>
          <w:spacing w:val="-2"/>
        </w:rPr>
        <w:t>Rapid Word Collection Workshop</w:t>
      </w:r>
      <w:r>
        <w:rPr>
          <w:spacing w:val="-2"/>
        </w:rPr>
        <w:t xml:space="preserve"> to develop a </w:t>
      </w:r>
      <w:r w:rsidR="00017EC7">
        <w:rPr>
          <w:spacing w:val="-2"/>
        </w:rPr>
        <w:t>dictionary</w:t>
      </w:r>
      <w:r>
        <w:rPr>
          <w:spacing w:val="-2"/>
        </w:rPr>
        <w:t xml:space="preserve"> documenting the </w:t>
      </w:r>
      <w:r w:rsidR="00017EC7">
        <w:rPr>
          <w:spacing w:val="-2"/>
        </w:rPr>
        <w:t>words</w:t>
      </w:r>
      <w:r>
        <w:rPr>
          <w:spacing w:val="-2"/>
        </w:rPr>
        <w:t xml:space="preserve"> of your Native language. The resulting </w:t>
      </w:r>
      <w:r w:rsidR="00017EC7">
        <w:rPr>
          <w:spacing w:val="-2"/>
        </w:rPr>
        <w:t>dictionary</w:t>
      </w:r>
      <w:r>
        <w:rPr>
          <w:spacing w:val="-2"/>
        </w:rPr>
        <w:t xml:space="preserve"> will be used as a tool for teaching and learning </w:t>
      </w:r>
      <w:r w:rsidR="00017EC7">
        <w:rPr>
          <w:spacing w:val="-2"/>
        </w:rPr>
        <w:t>your</w:t>
      </w:r>
      <w:r>
        <w:rPr>
          <w:spacing w:val="-2"/>
        </w:rPr>
        <w:t xml:space="preserve"> language. You are being asked to participate in this project because of your </w:t>
      </w:r>
      <w:r w:rsidR="00AD5FA1">
        <w:rPr>
          <w:spacing w:val="-2"/>
        </w:rPr>
        <w:t>knowledge of</w:t>
      </w:r>
      <w:r>
        <w:rPr>
          <w:spacing w:val="-2"/>
        </w:rPr>
        <w:t xml:space="preserve"> </w:t>
      </w:r>
      <w:r w:rsidR="00AD5FA1">
        <w:rPr>
          <w:spacing w:val="-2"/>
        </w:rPr>
        <w:t>your</w:t>
      </w:r>
      <w:r>
        <w:rPr>
          <w:spacing w:val="-2"/>
        </w:rPr>
        <w:t xml:space="preserve"> language. Please read this form and ask any questions you may have before you agree to participate in the </w:t>
      </w:r>
      <w:r w:rsidR="00AD5FA1">
        <w:rPr>
          <w:spacing w:val="-2"/>
        </w:rPr>
        <w:t>workshop</w:t>
      </w:r>
      <w:r>
        <w:rPr>
          <w:spacing w:val="-2"/>
        </w:rPr>
        <w:t>.</w:t>
      </w:r>
      <w:r w:rsidR="00AD5FA1">
        <w:rPr>
          <w:spacing w:val="-2"/>
        </w:rPr>
        <w:t xml:space="preserve"> </w:t>
      </w:r>
      <w:r>
        <w:rPr>
          <w:spacing w:val="-2"/>
        </w:rPr>
        <w:fldChar w:fldCharType="begin"/>
      </w:r>
      <w:r>
        <w:rPr>
          <w:spacing w:val="-2"/>
        </w:rPr>
        <w:instrText xml:space="preserve">PRIVATE </w:instrText>
      </w:r>
      <w:r>
        <w:rPr>
          <w:spacing w:val="-2"/>
        </w:rPr>
      </w:r>
      <w:r>
        <w:rPr>
          <w:spacing w:val="-2"/>
        </w:rPr>
        <w:fldChar w:fldCharType="end"/>
      </w:r>
      <w:r>
        <w:rPr>
          <w:spacing w:val="-2"/>
        </w:rPr>
        <w:t xml:space="preserve">If you decide to take part, you will be </w:t>
      </w:r>
      <w:r w:rsidR="00017EC7">
        <w:rPr>
          <w:spacing w:val="-2"/>
        </w:rPr>
        <w:t>trained for your particular role in the workshop</w:t>
      </w:r>
      <w:r>
        <w:rPr>
          <w:spacing w:val="-2"/>
        </w:rPr>
        <w:t>.</w:t>
      </w:r>
      <w:r>
        <w:rPr>
          <w:color w:val="3366FF"/>
          <w:spacing w:val="-2"/>
        </w:rPr>
        <w:t xml:space="preserve"> </w:t>
      </w:r>
    </w:p>
    <w:p w:rsidR="002F692B" w:rsidRDefault="002F692B">
      <w:pPr>
        <w:suppressAutoHyphens/>
        <w:jc w:val="both"/>
        <w:rPr>
          <w:color w:val="3366FF"/>
          <w:spacing w:val="-2"/>
        </w:rPr>
      </w:pPr>
    </w:p>
    <w:p w:rsidR="002F692B" w:rsidRDefault="002F692B">
      <w:pPr>
        <w:jc w:val="both"/>
      </w:pPr>
      <w:r>
        <w:rPr>
          <w:b/>
        </w:rPr>
        <w:t>Risks and Benefits of Being in the Project</w:t>
      </w:r>
      <w:r>
        <w:t>:</w:t>
      </w:r>
    </w:p>
    <w:p w:rsidR="002F692B" w:rsidRDefault="002F692B">
      <w:pPr>
        <w:rPr>
          <w:bCs/>
          <w:color w:val="3366FF"/>
          <w:spacing w:val="-2"/>
        </w:rPr>
      </w:pPr>
      <w:r>
        <w:rPr>
          <w:bCs/>
          <w:spacing w:val="-2"/>
        </w:rPr>
        <w:t xml:space="preserve">There are no foreseeable risks to you for your participation. </w:t>
      </w:r>
    </w:p>
    <w:p w:rsidR="002F692B" w:rsidRDefault="002F692B">
      <w:pPr>
        <w:rPr>
          <w:bCs/>
          <w:color w:val="3366FF"/>
          <w:spacing w:val="-2"/>
        </w:rPr>
      </w:pPr>
    </w:p>
    <w:p w:rsidR="002F692B" w:rsidRDefault="002F692B">
      <w:pPr>
        <w:suppressAutoHyphens/>
        <w:jc w:val="both"/>
        <w:rPr>
          <w:spacing w:val="-2"/>
        </w:rPr>
      </w:pPr>
      <w:r>
        <w:rPr>
          <w:spacing w:val="-2"/>
        </w:rPr>
        <w:t xml:space="preserve">We do not guarantee that you will benefit from taking part in this </w:t>
      </w:r>
      <w:r w:rsidR="008F7C58">
        <w:rPr>
          <w:spacing w:val="-2"/>
        </w:rPr>
        <w:t>workshop</w:t>
      </w:r>
      <w:r>
        <w:rPr>
          <w:spacing w:val="-2"/>
        </w:rPr>
        <w:t xml:space="preserve">. While there will be no direct benefit to you, the resulting </w:t>
      </w:r>
      <w:r w:rsidR="008F7C58">
        <w:rPr>
          <w:spacing w:val="-2"/>
        </w:rPr>
        <w:t>dictionary</w:t>
      </w:r>
      <w:r>
        <w:rPr>
          <w:spacing w:val="-2"/>
        </w:rPr>
        <w:t xml:space="preserve"> may help futur</w:t>
      </w:r>
      <w:r w:rsidR="00017EC7">
        <w:rPr>
          <w:spacing w:val="-2"/>
        </w:rPr>
        <w:t>e generation</w:t>
      </w:r>
      <w:r w:rsidR="00AD5FA1">
        <w:rPr>
          <w:spacing w:val="-2"/>
        </w:rPr>
        <w:t>s</w:t>
      </w:r>
      <w:r w:rsidR="00017EC7">
        <w:rPr>
          <w:spacing w:val="-2"/>
        </w:rPr>
        <w:t xml:space="preserve"> learn your </w:t>
      </w:r>
      <w:r>
        <w:rPr>
          <w:spacing w:val="-2"/>
        </w:rPr>
        <w:t xml:space="preserve">language. </w:t>
      </w:r>
    </w:p>
    <w:p w:rsidR="002F692B" w:rsidRDefault="002F692B">
      <w:pPr>
        <w:suppressAutoHyphens/>
        <w:jc w:val="both"/>
        <w:rPr>
          <w:color w:val="0000FF"/>
          <w:spacing w:val="-2"/>
        </w:rPr>
      </w:pPr>
    </w:p>
    <w:p w:rsidR="002F692B" w:rsidRDefault="002F692B">
      <w:pPr>
        <w:jc w:val="both"/>
        <w:rPr>
          <w:spacing w:val="-2"/>
        </w:rPr>
      </w:pPr>
      <w:r>
        <w:rPr>
          <w:b/>
        </w:rPr>
        <w:t>Compensation:</w:t>
      </w:r>
      <w:r>
        <w:rPr>
          <w:spacing w:val="-2"/>
        </w:rPr>
        <w:t xml:space="preserve"> </w:t>
      </w:r>
    </w:p>
    <w:p w:rsidR="002F692B" w:rsidRDefault="002F692B">
      <w:pPr>
        <w:pStyle w:val="BodyText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You will b</w:t>
      </w:r>
      <w:r w:rsidR="00017EC7">
        <w:rPr>
          <w:rFonts w:ascii="Times New Roman" w:hAnsi="Times New Roman" w:cs="Times New Roman"/>
          <w:color w:val="auto"/>
        </w:rPr>
        <w:t>e compensated at the rate of __</w:t>
      </w:r>
      <w:r>
        <w:rPr>
          <w:rFonts w:ascii="Times New Roman" w:hAnsi="Times New Roman" w:cs="Times New Roman"/>
          <w:color w:val="auto"/>
        </w:rPr>
        <w:t xml:space="preserve"> per </w:t>
      </w:r>
      <w:r w:rsidR="00017EC7">
        <w:rPr>
          <w:rFonts w:ascii="Times New Roman" w:hAnsi="Times New Roman" w:cs="Times New Roman"/>
          <w:color w:val="auto"/>
        </w:rPr>
        <w:t>day</w:t>
      </w:r>
      <w:r>
        <w:rPr>
          <w:rFonts w:ascii="Times New Roman" w:hAnsi="Times New Roman" w:cs="Times New Roman"/>
          <w:color w:val="auto"/>
        </w:rPr>
        <w:t xml:space="preserve"> for you</w:t>
      </w:r>
      <w:r w:rsidR="00017EC7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 xml:space="preserve"> participation in the project. You will also receive </w:t>
      </w:r>
      <w:r w:rsidR="00AD5FA1">
        <w:rPr>
          <w:rFonts w:ascii="Times New Roman" w:hAnsi="Times New Roman" w:cs="Times New Roman"/>
          <w:color w:val="auto"/>
        </w:rPr>
        <w:t>a copy of the published dictionary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2F692B" w:rsidRDefault="002F692B">
      <w:pPr>
        <w:suppressAutoHyphens/>
        <w:jc w:val="both"/>
        <w:rPr>
          <w:spacing w:val="-2"/>
        </w:rPr>
      </w:pPr>
    </w:p>
    <w:p w:rsidR="002F692B" w:rsidRDefault="002F692B">
      <w:pPr>
        <w:jc w:val="both"/>
      </w:pPr>
      <w:r>
        <w:rPr>
          <w:b/>
        </w:rPr>
        <w:t>Confidentiality</w:t>
      </w:r>
      <w:r>
        <w:t>:</w:t>
      </w:r>
    </w:p>
    <w:p w:rsidR="002F692B" w:rsidRDefault="002F692B">
      <w:pPr>
        <w:pStyle w:val="BodyText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</w:t>
      </w:r>
      <w:r w:rsidR="00017EC7">
        <w:rPr>
          <w:rFonts w:ascii="Times New Roman" w:hAnsi="Times New Roman" w:cs="Times New Roman"/>
          <w:color w:val="auto"/>
        </w:rPr>
        <w:t>dictionary</w:t>
      </w:r>
      <w:r>
        <w:rPr>
          <w:rFonts w:ascii="Times New Roman" w:hAnsi="Times New Roman" w:cs="Times New Roman"/>
          <w:color w:val="auto"/>
        </w:rPr>
        <w:t xml:space="preserve"> made by this project will be publicly available </w:t>
      </w:r>
      <w:r w:rsidR="00017EC7">
        <w:rPr>
          <w:rFonts w:ascii="Times New Roman" w:hAnsi="Times New Roman" w:cs="Times New Roman"/>
          <w:color w:val="auto"/>
        </w:rPr>
        <w:t xml:space="preserve">on the </w:t>
      </w:r>
      <w:hyperlink r:id="rId7" w:history="1">
        <w:r w:rsidR="00017EC7" w:rsidRPr="00AD5FA1">
          <w:rPr>
            <w:rStyle w:val="Hyperlink"/>
            <w:rFonts w:ascii="Times New Roman" w:hAnsi="Times New Roman" w:cs="Times New Roman"/>
          </w:rPr>
          <w:t>Webonary.org</w:t>
        </w:r>
      </w:hyperlink>
      <w:r w:rsidR="00017EC7">
        <w:rPr>
          <w:rFonts w:ascii="Times New Roman" w:hAnsi="Times New Roman" w:cs="Times New Roman"/>
          <w:color w:val="auto"/>
        </w:rPr>
        <w:t xml:space="preserve"> website</w:t>
      </w:r>
      <w:r>
        <w:rPr>
          <w:rFonts w:ascii="Times New Roman" w:hAnsi="Times New Roman" w:cs="Times New Roman"/>
          <w:color w:val="auto"/>
        </w:rPr>
        <w:t xml:space="preserve">. In addition, you </w:t>
      </w:r>
      <w:r w:rsidR="00D708E4">
        <w:rPr>
          <w:rFonts w:ascii="Times New Roman" w:hAnsi="Times New Roman" w:cs="Times New Roman"/>
          <w:color w:val="auto"/>
        </w:rPr>
        <w:t>may</w:t>
      </w:r>
      <w:r>
        <w:rPr>
          <w:rFonts w:ascii="Times New Roman" w:hAnsi="Times New Roman" w:cs="Times New Roman"/>
          <w:color w:val="auto"/>
        </w:rPr>
        <w:t xml:space="preserve"> be identified by name on the </w:t>
      </w:r>
      <w:r w:rsidR="00017EC7">
        <w:rPr>
          <w:rFonts w:ascii="Times New Roman" w:hAnsi="Times New Roman" w:cs="Times New Roman"/>
          <w:color w:val="auto"/>
        </w:rPr>
        <w:t>website</w:t>
      </w:r>
      <w:r w:rsidR="00D708E4">
        <w:rPr>
          <w:rFonts w:ascii="Times New Roman" w:hAnsi="Times New Roman" w:cs="Times New Roman"/>
          <w:color w:val="auto"/>
        </w:rPr>
        <w:t xml:space="preserve"> if you choose.</w:t>
      </w:r>
      <w:r w:rsidR="001F76D1">
        <w:rPr>
          <w:rFonts w:ascii="Times New Roman" w:hAnsi="Times New Roman" w:cs="Times New Roman"/>
          <w:color w:val="auto"/>
        </w:rPr>
        <w:t xml:space="preserve"> </w:t>
      </w:r>
      <w:r w:rsidR="001F76D1" w:rsidRPr="001F76D1">
        <w:rPr>
          <w:rFonts w:ascii="Times New Roman" w:hAnsi="Times New Roman" w:cs="Times New Roman"/>
          <w:color w:val="auto"/>
        </w:rPr>
        <w:t>Photos and videos taken during the workshop may be used in published articles</w:t>
      </w:r>
      <w:r w:rsidR="001F76D1">
        <w:rPr>
          <w:rFonts w:ascii="Times New Roman" w:hAnsi="Times New Roman" w:cs="Times New Roman"/>
          <w:color w:val="auto"/>
        </w:rPr>
        <w:t>, including on websites.</w:t>
      </w:r>
    </w:p>
    <w:p w:rsidR="002F692B" w:rsidRDefault="002F692B">
      <w:pPr>
        <w:pStyle w:val="Default"/>
        <w:rPr>
          <w:rFonts w:ascii="Times New Roman" w:hAnsi="Times New Roman"/>
          <w:bCs/>
          <w:color w:val="3366FF"/>
          <w:spacing w:val="-2"/>
          <w:sz w:val="24"/>
          <w:szCs w:val="24"/>
        </w:rPr>
      </w:pPr>
    </w:p>
    <w:p w:rsidR="002F692B" w:rsidRDefault="002F692B">
      <w:pPr>
        <w:jc w:val="both"/>
      </w:pPr>
      <w:r>
        <w:rPr>
          <w:b/>
        </w:rPr>
        <w:t>Voluntary Nature of the Study</w:t>
      </w:r>
      <w:r>
        <w:t>:</w:t>
      </w:r>
    </w:p>
    <w:p w:rsidR="002F692B" w:rsidRDefault="002F692B">
      <w:pPr>
        <w:suppressAutoHyphens/>
        <w:jc w:val="both"/>
        <w:rPr>
          <w:spacing w:val="-2"/>
        </w:rPr>
      </w:pPr>
      <w:r>
        <w:rPr>
          <w:spacing w:val="-2"/>
        </w:rPr>
        <w:t xml:space="preserve">Your decision to take part in the study is voluntary. You are free to choose not to take part in the </w:t>
      </w:r>
      <w:r w:rsidR="00017EC7">
        <w:rPr>
          <w:spacing w:val="-2"/>
        </w:rPr>
        <w:t>workshop</w:t>
      </w:r>
      <w:r>
        <w:rPr>
          <w:spacing w:val="-2"/>
        </w:rPr>
        <w:t xml:space="preserve"> or to stop taking part at any time without any penalty to you. </w:t>
      </w:r>
    </w:p>
    <w:p w:rsidR="002F692B" w:rsidRDefault="002F692B">
      <w:pPr>
        <w:suppressAutoHyphens/>
        <w:jc w:val="both"/>
        <w:rPr>
          <w:spacing w:val="-2"/>
        </w:rPr>
      </w:pPr>
    </w:p>
    <w:p w:rsidR="002F692B" w:rsidRDefault="002F692B">
      <w:pPr>
        <w:suppressAutoHyphens/>
        <w:jc w:val="both"/>
        <w:rPr>
          <w:spacing w:val="-2"/>
        </w:rPr>
      </w:pPr>
      <w:r>
        <w:rPr>
          <w:b/>
        </w:rPr>
        <w:t>Contacts and Questions:</w:t>
      </w:r>
    </w:p>
    <w:p w:rsidR="002F692B" w:rsidRDefault="002F692B" w:rsidP="00017EC7">
      <w:pPr>
        <w:rPr>
          <w:bCs/>
          <w:color w:val="3366FF"/>
          <w:spacing w:val="-2"/>
        </w:rPr>
      </w:pPr>
      <w:r>
        <w:rPr>
          <w:bCs/>
          <w:spacing w:val="-2"/>
        </w:rPr>
        <w:t xml:space="preserve">If you have questions now, feel free to ask us.  If you have questions later, you may contact </w:t>
      </w:r>
      <w:r w:rsidR="00017EC7">
        <w:rPr>
          <w:bCs/>
          <w:spacing w:val="-2"/>
        </w:rPr>
        <w:t>_____________</w:t>
      </w:r>
    </w:p>
    <w:p w:rsidR="002F692B" w:rsidRDefault="002F692B">
      <w:pPr>
        <w:jc w:val="both"/>
        <w:rPr>
          <w:b/>
        </w:rPr>
      </w:pPr>
    </w:p>
    <w:p w:rsidR="002F692B" w:rsidRDefault="002F692B">
      <w:pPr>
        <w:jc w:val="both"/>
      </w:pPr>
      <w:r>
        <w:rPr>
          <w:b/>
        </w:rPr>
        <w:t>Statement of Consent</w:t>
      </w:r>
      <w:r>
        <w:t>:</w:t>
      </w:r>
    </w:p>
    <w:p w:rsidR="002F692B" w:rsidRDefault="002F692B">
      <w:pPr>
        <w:rPr>
          <w:bCs/>
          <w:spacing w:val="-2"/>
        </w:rPr>
      </w:pPr>
      <w:r>
        <w:rPr>
          <w:bCs/>
          <w:spacing w:val="-2"/>
        </w:rPr>
        <w:t xml:space="preserve">I understand the procedures described above. My questions have been answered to my satisfaction, and I agree to participate in this </w:t>
      </w:r>
      <w:r w:rsidR="00AD5FA1">
        <w:rPr>
          <w:bCs/>
          <w:spacing w:val="-2"/>
        </w:rPr>
        <w:t>workshop</w:t>
      </w:r>
      <w:r>
        <w:rPr>
          <w:bCs/>
          <w:spacing w:val="-2"/>
        </w:rPr>
        <w:t xml:space="preserve">. I have been provided a copy of this form. </w:t>
      </w:r>
    </w:p>
    <w:p w:rsidR="002F692B" w:rsidRDefault="002F692B">
      <w:pPr>
        <w:suppressAutoHyphens/>
        <w:jc w:val="both"/>
        <w:rPr>
          <w:spacing w:val="-2"/>
        </w:rPr>
      </w:pPr>
    </w:p>
    <w:p w:rsidR="002F692B" w:rsidRDefault="002F692B">
      <w:pPr>
        <w:suppressAutoHyphens/>
        <w:jc w:val="both"/>
        <w:rPr>
          <w:spacing w:val="-2"/>
        </w:rPr>
      </w:pPr>
    </w:p>
    <w:p w:rsidR="002F692B" w:rsidRDefault="002F692B">
      <w:pPr>
        <w:suppressAutoHyphens/>
        <w:jc w:val="both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5775"/>
      </w:tblGrid>
      <w:tr w:rsidR="002F692B">
        <w:tblPrEx>
          <w:tblCellMar>
            <w:top w:w="0" w:type="dxa"/>
            <w:bottom w:w="0" w:type="dxa"/>
          </w:tblCellMar>
        </w:tblPrEx>
        <w:tc>
          <w:tcPr>
            <w:tcW w:w="4698" w:type="dxa"/>
          </w:tcPr>
          <w:p w:rsidR="002F692B" w:rsidRDefault="002F692B">
            <w:pPr>
              <w:tabs>
                <w:tab w:val="right" w:pos="1044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u w:val="single"/>
              </w:rPr>
              <w:t xml:space="preserve">                                                       </w:t>
            </w:r>
            <w:r>
              <w:rPr>
                <w:spacing w:val="-2"/>
              </w:rPr>
              <w:tab/>
            </w:r>
            <w:r>
              <w:rPr>
                <w:spacing w:val="-2"/>
                <w:u w:val="single"/>
              </w:rPr>
              <w:t xml:space="preserve">                                           </w:t>
            </w:r>
          </w:p>
          <w:p w:rsidR="002F692B" w:rsidRDefault="002F692B">
            <w:pPr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Signature of Subject &amp; Date</w:t>
            </w: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</w:p>
        </w:tc>
        <w:tc>
          <w:tcPr>
            <w:tcW w:w="5775" w:type="dxa"/>
          </w:tcPr>
          <w:p w:rsidR="002F692B" w:rsidRDefault="002F692B">
            <w:pPr>
              <w:tabs>
                <w:tab w:val="right" w:pos="1044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______________________________                                                                                                                                                      </w:t>
            </w:r>
          </w:p>
          <w:p w:rsidR="002F692B" w:rsidRDefault="002F692B">
            <w:pPr>
              <w:tabs>
                <w:tab w:val="right" w:pos="1044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Signature of Person Obtaining Consent &amp; Date</w:t>
            </w:r>
            <w:r>
              <w:rPr>
                <w:spacing w:val="-2"/>
              </w:rPr>
              <w:tab/>
              <w:t xml:space="preserve">                    </w:t>
            </w:r>
          </w:p>
          <w:p w:rsidR="002F692B" w:rsidRDefault="002F692B">
            <w:pPr>
              <w:suppressAutoHyphens/>
              <w:jc w:val="both"/>
              <w:rPr>
                <w:spacing w:val="-2"/>
              </w:rPr>
            </w:pPr>
          </w:p>
        </w:tc>
      </w:tr>
    </w:tbl>
    <w:p w:rsidR="002F692B" w:rsidRDefault="002F692B">
      <w:pPr>
        <w:suppressAutoHyphens/>
        <w:jc w:val="both"/>
        <w:rPr>
          <w:spacing w:val="-2"/>
        </w:rPr>
      </w:pPr>
    </w:p>
    <w:sectPr w:rsidR="002F692B" w:rsidSect="00D7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59" w:rsidRDefault="00FA4159">
      <w:r>
        <w:separator/>
      </w:r>
    </w:p>
  </w:endnote>
  <w:endnote w:type="continuationSeparator" w:id="0">
    <w:p w:rsidR="00FA4159" w:rsidRDefault="00FA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7A" w:rsidRDefault="00187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7A" w:rsidRDefault="00187F7A" w:rsidP="00187F7A">
    <w:pPr>
      <w:pStyle w:val="Footer"/>
      <w:tabs>
        <w:tab w:val="clear" w:pos="4680"/>
        <w:tab w:val="clear" w:pos="9360"/>
        <w:tab w:val="center" w:pos="4824"/>
        <w:tab w:val="right" w:pos="9648"/>
      </w:tabs>
    </w:pPr>
    <w:r>
      <w:t>InformedConsentRWC.docx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  <w:t xml:space="preserve">13 October </w:t>
    </w:r>
    <w:r>
      <w:t>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7A" w:rsidRDefault="00187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59" w:rsidRDefault="00FA4159">
      <w:r>
        <w:separator/>
      </w:r>
    </w:p>
  </w:footnote>
  <w:footnote w:type="continuationSeparator" w:id="0">
    <w:p w:rsidR="00FA4159" w:rsidRDefault="00FA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7A" w:rsidRDefault="00187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7A" w:rsidRDefault="00187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7A" w:rsidRDefault="00187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A62A2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6C7B06D1"/>
    <w:multiLevelType w:val="hybridMultilevel"/>
    <w:tmpl w:val="48FAFB76"/>
    <w:lvl w:ilvl="0" w:tplc="27762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5F"/>
    <w:rsid w:val="00017EC7"/>
    <w:rsid w:val="00187F7A"/>
    <w:rsid w:val="001F76D1"/>
    <w:rsid w:val="002F692B"/>
    <w:rsid w:val="00364AE9"/>
    <w:rsid w:val="00782DAA"/>
    <w:rsid w:val="008F7C58"/>
    <w:rsid w:val="009C3A3B"/>
    <w:rsid w:val="00A05F5F"/>
    <w:rsid w:val="00A36476"/>
    <w:rsid w:val="00AD5FA1"/>
    <w:rsid w:val="00BA6DE5"/>
    <w:rsid w:val="00D708E4"/>
    <w:rsid w:val="00F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F6EA5-0EFD-43AB-AA3D-457A67EF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8"/>
      <w:sz w:val="24"/>
      <w:lang w:bidi="ar-SA"/>
    </w:rPr>
  </w:style>
  <w:style w:type="paragraph" w:styleId="Heading1">
    <w:name w:val="heading 1"/>
    <w:basedOn w:val="Normal"/>
    <w:next w:val="Continuing"/>
    <w:qFormat/>
    <w:pPr>
      <w:keepNext/>
      <w:spacing w:before="240" w:after="60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inuing">
    <w:name w:val="Continuing"/>
    <w:basedOn w:val="Normal"/>
    <w:next w:val="Indented"/>
    <w:pPr>
      <w:spacing w:before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ndented">
    <w:name w:val="Indented"/>
    <w:basedOn w:val="Continuing"/>
    <w:pPr>
      <w:ind w:firstLine="720"/>
    </w:pPr>
  </w:style>
  <w:style w:type="paragraph" w:styleId="Bibliography">
    <w:name w:val="Bibliography"/>
    <w:basedOn w:val="Normal"/>
    <w:pPr>
      <w:spacing w:before="120"/>
      <w:ind w:left="1440" w:hanging="1440"/>
    </w:pPr>
  </w:style>
  <w:style w:type="paragraph" w:styleId="BodyText">
    <w:name w:val="Body Text"/>
    <w:basedOn w:val="Normal"/>
    <w:pPr>
      <w:suppressAutoHyphens/>
      <w:spacing w:line="205" w:lineRule="exact"/>
      <w:jc w:val="both"/>
    </w:pPr>
    <w:rPr>
      <w:rFonts w:ascii="Tahoma" w:hAnsi="Tahoma" w:cs="Tahoma"/>
      <w:bCs/>
      <w:color w:val="3366FF"/>
      <w:spacing w:val="-2"/>
      <w:kern w:val="0"/>
      <w:szCs w:val="24"/>
    </w:rPr>
  </w:style>
  <w:style w:type="paragraph" w:styleId="BodyText2">
    <w:name w:val="Body Text 2"/>
    <w:basedOn w:val="Normal"/>
    <w:rPr>
      <w:rFonts w:ascii="Tahoma" w:hAnsi="Tahoma" w:cs="Tahoma"/>
      <w:bCs/>
      <w:color w:val="3366FF"/>
      <w:spacing w:val="-2"/>
      <w:kern w:val="0"/>
      <w:szCs w:val="24"/>
    </w:rPr>
  </w:style>
  <w:style w:type="paragraph" w:customStyle="1" w:styleId="Unicode">
    <w:name w:val="Unicode"/>
    <w:basedOn w:val="Normal"/>
    <w:rPr>
      <w:rFonts w:ascii="Arial Unicode MS" w:eastAsia="Arial Unicode MS" w:hAnsi="Arial Unicode MS" w:cs="Arial Unicode MS"/>
    </w:rPr>
  </w:style>
  <w:style w:type="paragraph" w:styleId="ListNumber3">
    <w:name w:val="List Number 3"/>
    <w:basedOn w:val="Normal"/>
    <w:pPr>
      <w:numPr>
        <w:numId w:val="2"/>
      </w:numPr>
    </w:pPr>
  </w:style>
  <w:style w:type="paragraph" w:styleId="BodyText3">
    <w:name w:val="Body Text 3"/>
    <w:basedOn w:val="Normal"/>
    <w:pPr>
      <w:suppressAutoHyphens/>
      <w:jc w:val="both"/>
    </w:pPr>
    <w:rPr>
      <w:rFonts w:ascii="Tahoma" w:hAnsi="Tahoma" w:cs="Tahoma"/>
      <w:color w:val="0000FF"/>
      <w:spacing w:val="-2"/>
      <w:kern w:val="0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  <w:lang w:bidi="ar-SA"/>
    </w:rPr>
  </w:style>
  <w:style w:type="character" w:styleId="Hyperlink">
    <w:name w:val="Hyperlink"/>
    <w:uiPriority w:val="99"/>
    <w:unhideWhenUsed/>
    <w:rsid w:val="00AD5F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7A"/>
    <w:rPr>
      <w:kern w:val="28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87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7A"/>
    <w:rPr>
      <w:kern w:val="28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bonar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Form</vt:lpstr>
    </vt:vector>
  </TitlesOfParts>
  <Company>University of Alaska Fairbanks</Company>
  <LinksUpToDate>false</LinksUpToDate>
  <CharactersWithSpaces>2394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http://webonary.org/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Form</dc:title>
  <dc:subject/>
  <dc:creator>Gary Holton</dc:creator>
  <cp:keywords/>
  <cp:lastModifiedBy>Kevin Warfel</cp:lastModifiedBy>
  <cp:revision>2</cp:revision>
  <dcterms:created xsi:type="dcterms:W3CDTF">2015-06-30T15:49:00Z</dcterms:created>
  <dcterms:modified xsi:type="dcterms:W3CDTF">2015-06-30T15:49:00Z</dcterms:modified>
</cp:coreProperties>
</file>